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52" w:leader="none"/>
        </w:tabs>
        <w:spacing w:lineRule="auto" w:line="240" w:before="0" w:after="0"/>
        <w:ind w:firstLine="1055"/>
        <w:jc w:val="center"/>
        <w:rPr/>
      </w:pPr>
      <w:r>
        <w:rPr>
          <w:rFonts w:cs="Times New Roman" w:ascii="Times New Roman" w:hAnsi="Times New Roman"/>
          <w:b/>
          <w:sz w:val="36"/>
          <w:szCs w:val="28"/>
        </w:rPr>
        <w:t>«</w:t>
      </w:r>
      <w:r>
        <w:rPr>
          <w:rFonts w:cs="Times New Roman" w:ascii="Times New Roman" w:hAnsi="Times New Roman"/>
          <w:b/>
          <w:sz w:val="36"/>
          <w:szCs w:val="28"/>
        </w:rPr>
        <w:t>14 июня</w:t>
      </w:r>
      <w:r>
        <w:rPr>
          <w:rFonts w:cs="Times New Roman" w:ascii="Times New Roman" w:hAnsi="Times New Roman"/>
          <w:b/>
          <w:sz w:val="36"/>
          <w:szCs w:val="28"/>
        </w:rPr>
        <w:t xml:space="preserve"> — «Всемирный день </w:t>
      </w:r>
      <w:r>
        <w:rPr>
          <w:rFonts w:cs="Times New Roman" w:ascii="Times New Roman" w:hAnsi="Times New Roman"/>
          <w:b/>
          <w:sz w:val="36"/>
          <w:szCs w:val="28"/>
        </w:rPr>
        <w:t>донора крови</w:t>
      </w:r>
      <w:r>
        <w:rPr>
          <w:rFonts w:cs="Times New Roman" w:ascii="Times New Roman" w:hAnsi="Times New Roman"/>
          <w:b/>
          <w:sz w:val="36"/>
          <w:szCs w:val="28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113405" cy="2282190"/>
            <wp:effectExtent l="0" t="0" r="0" b="0"/>
            <wp:wrapSquare wrapText="bothSides"/>
            <wp:docPr id="1" name="Рисунок 3" descr="http://www.gcgb.info/upload/iblock/4b8/4b8433f322e293b37071a243db7f4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http://www.gcgb.info/upload/iblock/4b8/4b8433f322e293b37071a243db7f434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jc w:val="both"/>
        <w:rPr/>
      </w:pP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Кампания по случаю Всемирного дня донора в этом году посвящена теме «Безопасная кровь спасает жизни» и проходит под лозунгом «Сдавать кровь во имя здорового мира». В центре внимания – личный вклад каждого донора в охрану здоровья окружающих людей. Еще в 1995 году ВОЗ обозначила основополагающие принципы системы безопасного переливания крови и ее компонентов: «безопасный донор – безопасные продукты крови – безопасная гемотрансфузия». Сегодня внимание акцентируется на той роли, которую каждый отдельно взятый человек может сыграть для помощи другим, для спасения жизней, добровольно и регулярно сдавая кровь.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 всем мире проблема безопасности при заготовке донорской крови занимает главное место. Чтобы исключить вероятность попадания в кровь возбудителей опасных инфекций, донор обязательно обследуется на ВИЧ, гепатиты В и С, сифилис при каждой сдаче крови и ее компонентов.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Сейчас в РБ  проводится лабораторное исследование каждой дозы крови на указанные инфекции с помощью тест-систем самого последнего поколения, что позволяет сократить серонегативный период (когда анализы еще не показывают наличие вируса в крови);  внедрены безопасные технологии заготовки донорской крови и ее компонентов: карантинное хранение плазмы, освобождение эритроцитов и тромбоцитов от лейкоцитов и др.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Но, несмотря на все мероприятия, только безвозмездное донорство, при котором донор добровольно  ведущий здоровый образ жизни, имеющий благородные намерения помочь больным, сможет обеспечить безопасность крови.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Спасая жизнь другого человека, отдавая живую часть себя, каждый должен помнить, что он принесёт пользу, только в том случае если его кровь безопасна. Безопасная кровь не содержит в себе вирусов, паразитов, наркотических веществ, алкоголя, химических соединений и всего того, что может нанести вред больному. Поэтому крайне актуальным остается вопрос о ведении здорового образа жизни. Здоровье донора это не только его личный капитал это ещё надежда и здоровье других. Приглашаем принять участие в добровольной акции донорства каждого, ваша кровь может спасти чью-то жизнь.</w:t>
      </w:r>
    </w:p>
    <w:p>
      <w:pPr>
        <w:pStyle w:val="NoSpacing"/>
        <w:jc w:val="both"/>
        <w:rPr>
          <w:rFonts w:cs="Times New Roman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6c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0256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e0256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b01d9"/>
    <w:rPr>
      <w:b/>
      <w:bCs/>
    </w:rPr>
  </w:style>
  <w:style w:type="character" w:styleId="Style12">
    <w:name w:val="Выделение"/>
    <w:basedOn w:val="DefaultParagraphFont"/>
    <w:uiPriority w:val="20"/>
    <w:qFormat/>
    <w:rsid w:val="00dc00ae"/>
    <w:rPr>
      <w:i/>
      <w:i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eb3920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6c10f5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0256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0256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b01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b39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3a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LibreOffice/6.2.7.1$Windows_X86_64 LibreOffice_project/23edc44b61b830b7d749943e020e96f5a7df63bf</Application>
  <Pages>1</Pages>
  <Words>286</Words>
  <Characters>1821</Characters>
  <CharactersWithSpaces>2108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2020-05-28T09:04:00Z</dcterms:created>
  <dc:creator>User</dc:creator>
  <dc:description/>
  <dc:language>ru-RU</dc:language>
  <cp:lastModifiedBy/>
  <cp:lastPrinted>2020-05-15T05:19:00Z</cp:lastPrinted>
  <dcterms:modified xsi:type="dcterms:W3CDTF">2020-06-11T17:37:31Z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