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DB" w:rsidRDefault="00C30639" w:rsidP="00FB0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17 </w:t>
      </w:r>
      <w:r w:rsidR="00A57D3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мая </w:t>
      </w:r>
      <w:r w:rsidR="00EB3920">
        <w:rPr>
          <w:rFonts w:ascii="Arial" w:hAnsi="Arial" w:cs="Arial"/>
          <w:color w:val="535252"/>
          <w:sz w:val="20"/>
          <w:szCs w:val="20"/>
        </w:rPr>
        <w:t xml:space="preserve"> </w:t>
      </w:r>
      <w:r w:rsidR="00A57D3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Всемирный день памяти людей, умерших от СПИДа</w:t>
      </w:r>
      <w:r w:rsidR="002B203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.</w:t>
      </w:r>
      <w:r w:rsidR="00A57D3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EB3920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4396390"/>
            <wp:effectExtent l="19050" t="0" r="3175" b="0"/>
            <wp:docPr id="2" name="Рисунок 1" descr="Всемирный день памяти людей, умерших от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памяти людей, умерших от СПИ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39" w:rsidRPr="00444057" w:rsidRDefault="00C30639" w:rsidP="00444057">
      <w:p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57" w:rsidRPr="00444057" w:rsidRDefault="00444057" w:rsidP="00444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Ежегодно в третье воскресенье мая вспоминают людей, умерших от СПИДа. Этот день – символ поддержки тех, кто живет с ВИЧ/СПИДом, и памяти о тех, кого уже нет с нами. Девиз этого дня в 2020 году в нашей стране – «Здоровье и благополучие для всех людей. Толерантное отношение к каждому человеку. Соблюдение прав».</w:t>
      </w:r>
    </w:p>
    <w:p w:rsidR="00444057" w:rsidRPr="00444057" w:rsidRDefault="00444057" w:rsidP="0044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Международный день памяти людей, умерших от СПИДа, имеет за собой долгую историю, наполненную тяжелыми переживаниями и потерями. В этот день миллионы людей нашей планеты прикалывают к одежде красную ленту – символ скорби и понимания того, что СПИД не имеет границ, национальностей, пола и возраста, а главное – символ надежды на то, что человечество непременно победит эту болезнь.</w:t>
      </w:r>
    </w:p>
    <w:p w:rsidR="00444057" w:rsidRPr="00444057" w:rsidRDefault="00444057" w:rsidP="0044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Проблема распространения ВИЧ-инфекции является одним из острейших медицинских и социальных глобальных вызовов, с которым сталкиваются все без исключения государства. Во всем мире сейчас живут с ВИЧ 37,9 миллионов человек.</w:t>
      </w:r>
    </w:p>
    <w:p w:rsidR="00444057" w:rsidRPr="00444057" w:rsidRDefault="00444057" w:rsidP="0044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 xml:space="preserve">На сегодняшний день в Минской области проживает чуть более 3,6 тысяч человек с ВИЧ-позитивным статусом. В настоящее время более 70% новых </w:t>
      </w: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lastRenderedPageBreak/>
        <w:t>случаев инфицирования приходится на людей старше 30 лет. В эпидемию вовлекается социально-благополучное население: в социальной структуре впервые выявляемых ВИЧ-позитивных лиц порядка 50% составляют лица рабочих специальностей и служащие. В основном инфицирование происходит половым путем – более 70% случаев.</w:t>
      </w:r>
    </w:p>
    <w:p w:rsidR="00444057" w:rsidRPr="00444057" w:rsidRDefault="00444057" w:rsidP="0044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Сегодня мы знаем, что благодаря появившимся возможностям антиретровирусной терапии с ВИЧ-инфекцией можно сохранить качество жизни при условии соблюдения рекомендаций врачей и правил безопасного поведения. Своевременное выявление вируса дает возможность бороться за качество жизни каждого отдельно взятого человека. Важно понимать, что, если человек и не является представителем общеизвестных ключевых групп населения (люди, употребляющие инъекционные наркотики; секс-работники; мужчины, имеющие секс с мужчинами и др.), он по тем или иным причинам может быть инфицирован ВИЧ и долгое время даже не догадываться об этом.</w:t>
      </w:r>
    </w:p>
    <w:p w:rsidR="00444057" w:rsidRPr="00444057" w:rsidRDefault="00444057" w:rsidP="0044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Каждый человек может внести свой вклад в дело борьбы с эпидемией, уберечь себя и своих близких, проходя своевременное тестирование, формируя ответственное отношение к собственному здоровью и передавая его подрастающему поколению.</w:t>
      </w:r>
    </w:p>
    <w:p w:rsidR="00444057" w:rsidRPr="00444057" w:rsidRDefault="00444057" w:rsidP="00444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</w:pPr>
      <w:r w:rsidRPr="00444057">
        <w:rPr>
          <w:rFonts w:ascii="Times New Roman" w:eastAsia="Times New Roman" w:hAnsi="Times New Roman" w:cs="Times New Roman"/>
          <w:color w:val="291600"/>
          <w:sz w:val="28"/>
          <w:szCs w:val="28"/>
          <w:lang w:eastAsia="ru-RU"/>
        </w:rPr>
        <w:t>Международный день памяти людей, умерших от СПИДа, – это еще одна возможность продемонстрировать готовность и желание противостоять дальнейшему распространению ВИЧ-инфекции. Каждый должен понимать, что только сам человек – главное звено в сохранении своего здоровья и несёт ответственность за защиту от заражения как самого себя, так и других.</w:t>
      </w:r>
    </w:p>
    <w:p w:rsidR="00C30639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C30639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C30639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C30639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C30639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C30639" w:rsidRDefault="00C30639" w:rsidP="00C30639">
      <w:p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sectPr w:rsidR="00C30639" w:rsidSect="00FB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B1F"/>
    <w:multiLevelType w:val="multilevel"/>
    <w:tmpl w:val="88F4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E4A38"/>
    <w:multiLevelType w:val="multilevel"/>
    <w:tmpl w:val="0DC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A5149"/>
    <w:multiLevelType w:val="multilevel"/>
    <w:tmpl w:val="4A1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5A54"/>
    <w:multiLevelType w:val="multilevel"/>
    <w:tmpl w:val="3C9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7BE"/>
    <w:multiLevelType w:val="multilevel"/>
    <w:tmpl w:val="303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9154C"/>
    <w:multiLevelType w:val="multilevel"/>
    <w:tmpl w:val="6F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D9"/>
    <w:rsid w:val="000267C3"/>
    <w:rsid w:val="00087021"/>
    <w:rsid w:val="00152C6F"/>
    <w:rsid w:val="00161CB1"/>
    <w:rsid w:val="002B203B"/>
    <w:rsid w:val="003335B1"/>
    <w:rsid w:val="00360CC6"/>
    <w:rsid w:val="003B6CF8"/>
    <w:rsid w:val="00444057"/>
    <w:rsid w:val="004D1F86"/>
    <w:rsid w:val="00583BDB"/>
    <w:rsid w:val="0065658B"/>
    <w:rsid w:val="006C10F5"/>
    <w:rsid w:val="007200C0"/>
    <w:rsid w:val="008E10A8"/>
    <w:rsid w:val="00923AC8"/>
    <w:rsid w:val="009C296C"/>
    <w:rsid w:val="00A44424"/>
    <w:rsid w:val="00A57D30"/>
    <w:rsid w:val="00AD2840"/>
    <w:rsid w:val="00C30639"/>
    <w:rsid w:val="00C51055"/>
    <w:rsid w:val="00C965B2"/>
    <w:rsid w:val="00DC00AE"/>
    <w:rsid w:val="00EB3920"/>
    <w:rsid w:val="00EF4043"/>
    <w:rsid w:val="00F1134C"/>
    <w:rsid w:val="00F4231F"/>
    <w:rsid w:val="00F53244"/>
    <w:rsid w:val="00F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E6AA-80C5-4B4C-B45B-1D448784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D9"/>
    <w:rPr>
      <w:b/>
      <w:bCs/>
    </w:rPr>
  </w:style>
  <w:style w:type="character" w:styleId="a5">
    <w:name w:val="Emphasis"/>
    <w:basedOn w:val="a0"/>
    <w:uiPriority w:val="20"/>
    <w:qFormat/>
    <w:rsid w:val="00DC00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92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C10F5"/>
    <w:rPr>
      <w:color w:val="0000FF"/>
      <w:u w:val="single"/>
    </w:rPr>
  </w:style>
  <w:style w:type="paragraph" w:styleId="a9">
    <w:name w:val="No Spacing"/>
    <w:uiPriority w:val="1"/>
    <w:qFormat/>
    <w:rsid w:val="00923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Зуевская</cp:lastModifiedBy>
  <cp:revision>2</cp:revision>
  <cp:lastPrinted>2020-05-15T05:19:00Z</cp:lastPrinted>
  <dcterms:created xsi:type="dcterms:W3CDTF">2020-05-18T05:52:00Z</dcterms:created>
  <dcterms:modified xsi:type="dcterms:W3CDTF">2020-05-18T05:52:00Z</dcterms:modified>
</cp:coreProperties>
</file>